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25028.xml.htm"/>
      <w:bookmarkStart w:id="1" w:name="kswkform4_17843250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Snee James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REPUBLIC SERVICES,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5353 E. CITY NORTH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10.53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217.34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3,714.71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Based on 1 on 1 conversion.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additional Restricted Stock Units (RSUs) accrued as dividends on outstanding RSU awards that will vest and be settled to the extent the RSU is vested and settles.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6721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3268</Characters>
  <CharactersWithSpaces>3809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